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6421" w14:textId="77777777" w:rsidR="00641ACE" w:rsidRPr="00BF7A87" w:rsidRDefault="00641ACE">
      <w:pPr>
        <w:rPr>
          <w:rFonts w:ascii="Times New Roman" w:hAnsi="Times New Roman" w:cs="Times New Roman"/>
        </w:rPr>
      </w:pPr>
    </w:p>
    <w:p w14:paraId="500A3E9A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7A87">
        <w:rPr>
          <w:rFonts w:ascii="Times New Roman" w:eastAsia="Calibri" w:hAnsi="Times New Roman" w:cs="Times New Roman"/>
          <w:b/>
        </w:rPr>
        <w:t>8522 Nemesgörzsöny, Széchenyi u. 10.</w:t>
      </w:r>
      <w:r w:rsidRPr="00BF7A87">
        <w:rPr>
          <w:rFonts w:ascii="Times New Roman" w:eastAsia="Calibri" w:hAnsi="Times New Roman" w:cs="Times New Roman"/>
          <w:b/>
        </w:rPr>
        <w:tab/>
      </w:r>
    </w:p>
    <w:p w14:paraId="34108AA3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9A3703E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BF7A87">
        <w:rPr>
          <w:rFonts w:ascii="Times New Roman" w:eastAsia="Calibri" w:hAnsi="Times New Roman" w:cs="Times New Roman"/>
          <w:b/>
        </w:rPr>
        <w:t>ikt.szám</w:t>
      </w:r>
      <w:proofErr w:type="gramEnd"/>
      <w:r w:rsidRPr="00BF7A87">
        <w:rPr>
          <w:rFonts w:ascii="Times New Roman" w:eastAsia="Calibri" w:hAnsi="Times New Roman" w:cs="Times New Roman"/>
          <w:b/>
        </w:rPr>
        <w:t>:Ng</w:t>
      </w:r>
      <w:proofErr w:type="spellEnd"/>
      <w:r w:rsidRPr="00BF7A87">
        <w:rPr>
          <w:rFonts w:ascii="Times New Roman" w:eastAsia="Calibri" w:hAnsi="Times New Roman" w:cs="Times New Roman"/>
          <w:b/>
        </w:rPr>
        <w:t>/..-../2025.</w:t>
      </w:r>
    </w:p>
    <w:p w14:paraId="0E160359" w14:textId="77777777" w:rsidR="00E8358F" w:rsidRPr="00BF7A87" w:rsidRDefault="00E8358F" w:rsidP="00E835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8B1484" w14:textId="77777777" w:rsidR="00E8358F" w:rsidRPr="00BF7A87" w:rsidRDefault="00E8358F" w:rsidP="00E835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7A87">
        <w:rPr>
          <w:rFonts w:ascii="Times New Roman" w:eastAsia="Calibri" w:hAnsi="Times New Roman" w:cs="Times New Roman"/>
          <w:b/>
        </w:rPr>
        <w:t>J E G Y Z Ő K Ö N Y V</w:t>
      </w:r>
    </w:p>
    <w:p w14:paraId="5B9F0C14" w14:textId="77777777" w:rsidR="00E8358F" w:rsidRPr="00BF7A87" w:rsidRDefault="00E8358F" w:rsidP="00E8358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F9F4C7B" w14:textId="77777777" w:rsidR="00E8358F" w:rsidRPr="00BF7A87" w:rsidRDefault="00E8358F" w:rsidP="00E8358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D45F622" w14:textId="7E69A064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Készült: Nemesgörzsöny Község Önkormányzata Képviselő-testületének 2025. </w:t>
      </w:r>
      <w:r w:rsidR="00ED2CB6" w:rsidRPr="00BF7A87">
        <w:rPr>
          <w:rFonts w:ascii="Times New Roman" w:eastAsia="Calibri" w:hAnsi="Times New Roman" w:cs="Times New Roman"/>
        </w:rPr>
        <w:t>március 17</w:t>
      </w:r>
      <w:r w:rsidRPr="00BF7A87">
        <w:rPr>
          <w:rFonts w:ascii="Times New Roman" w:eastAsia="Calibri" w:hAnsi="Times New Roman" w:cs="Times New Roman"/>
        </w:rPr>
        <w:t xml:space="preserve"> -i nyilvános üléséről, mely 15 óra 30 perckor kezdődött.</w:t>
      </w:r>
    </w:p>
    <w:p w14:paraId="20003C1D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0EDC22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Az ülés helye: </w:t>
      </w:r>
      <w:proofErr w:type="spellStart"/>
      <w:r w:rsidRPr="00BF7A87">
        <w:rPr>
          <w:rFonts w:ascii="Times New Roman" w:eastAsia="Calibri" w:hAnsi="Times New Roman" w:cs="Times New Roman"/>
        </w:rPr>
        <w:t>Nemesgörzsönyi</w:t>
      </w:r>
      <w:proofErr w:type="spellEnd"/>
      <w:r w:rsidRPr="00BF7A87">
        <w:rPr>
          <w:rFonts w:ascii="Times New Roman" w:eastAsia="Calibri" w:hAnsi="Times New Roman" w:cs="Times New Roman"/>
        </w:rPr>
        <w:t xml:space="preserve"> Közös Önkormányzati Hivatal </w:t>
      </w:r>
    </w:p>
    <w:p w14:paraId="091FD5A7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541E38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Jelen vannak: Nemesgörzsöny Község Önkormányzata Képviselő-testülete részéről</w:t>
      </w:r>
    </w:p>
    <w:p w14:paraId="271806D0" w14:textId="77777777" w:rsidR="00E8358F" w:rsidRPr="00BF7A87" w:rsidRDefault="00E8358F" w:rsidP="00E8358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Tatai László</w:t>
      </w:r>
    </w:p>
    <w:p w14:paraId="5FCA2371" w14:textId="77777777" w:rsidR="00E8358F" w:rsidRPr="00BF7A87" w:rsidRDefault="00E8358F" w:rsidP="00E8358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Buzás Károly</w:t>
      </w:r>
    </w:p>
    <w:p w14:paraId="68BE83A2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  <w:t>Ballér Zoltán</w:t>
      </w:r>
    </w:p>
    <w:p w14:paraId="6FCCD908" w14:textId="77777777" w:rsidR="00E8358F" w:rsidRPr="00BF7A87" w:rsidRDefault="00E8358F" w:rsidP="00E8358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Jánosa-</w:t>
      </w:r>
      <w:proofErr w:type="spellStart"/>
      <w:r w:rsidRPr="00BF7A87">
        <w:rPr>
          <w:rFonts w:ascii="Times New Roman" w:eastAsia="Calibri" w:hAnsi="Times New Roman" w:cs="Times New Roman"/>
        </w:rPr>
        <w:t>Bejczi</w:t>
      </w:r>
      <w:proofErr w:type="spellEnd"/>
      <w:r w:rsidRPr="00BF7A87">
        <w:rPr>
          <w:rFonts w:ascii="Times New Roman" w:eastAsia="Calibri" w:hAnsi="Times New Roman" w:cs="Times New Roman"/>
        </w:rPr>
        <w:t xml:space="preserve"> Dóra</w:t>
      </w:r>
    </w:p>
    <w:p w14:paraId="20AEF96D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  <w:t>Som Brigitta</w:t>
      </w:r>
    </w:p>
    <w:p w14:paraId="73A38544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</w:p>
    <w:p w14:paraId="633C6428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Távol van: </w:t>
      </w:r>
      <w:r w:rsidRPr="00BF7A87">
        <w:rPr>
          <w:rFonts w:ascii="Times New Roman" w:eastAsia="Calibri" w:hAnsi="Times New Roman" w:cs="Times New Roman"/>
        </w:rPr>
        <w:tab/>
        <w:t>-</w:t>
      </w:r>
    </w:p>
    <w:p w14:paraId="1EDB4673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</w:p>
    <w:p w14:paraId="5D2A5D2D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  <w:t xml:space="preserve">      </w:t>
      </w:r>
      <w:r w:rsidRPr="00BF7A87">
        <w:rPr>
          <w:rFonts w:ascii="Times New Roman" w:eastAsia="Calibri" w:hAnsi="Times New Roman" w:cs="Times New Roman"/>
        </w:rPr>
        <w:tab/>
        <w:t xml:space="preserve">      </w:t>
      </w:r>
    </w:p>
    <w:p w14:paraId="3D45786A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Tanácskozási joggal: Novák Edit aljegyző</w:t>
      </w:r>
    </w:p>
    <w:p w14:paraId="2D295805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</w:r>
      <w:r w:rsidRPr="00BF7A87">
        <w:rPr>
          <w:rFonts w:ascii="Times New Roman" w:eastAsia="Calibri" w:hAnsi="Times New Roman" w:cs="Times New Roman"/>
        </w:rPr>
        <w:tab/>
        <w:t xml:space="preserve"> </w:t>
      </w:r>
    </w:p>
    <w:p w14:paraId="262285AB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Meghívott: -</w:t>
      </w:r>
    </w:p>
    <w:p w14:paraId="156EC066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D7C346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6B3370" w14:textId="77777777" w:rsidR="00E8358F" w:rsidRPr="00BF7A87" w:rsidRDefault="00E8358F" w:rsidP="00E8358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BF7A87">
        <w:rPr>
          <w:rFonts w:ascii="Times New Roman" w:eastAsia="Times New Roman" w:hAnsi="Times New Roman" w:cs="Times New Roman"/>
          <w:lang w:eastAsia="hu-HU"/>
        </w:rPr>
        <w:t xml:space="preserve">Érdeklődő:   </w:t>
      </w:r>
      <w:proofErr w:type="gramEnd"/>
      <w:r w:rsidRPr="00BF7A87">
        <w:rPr>
          <w:rFonts w:ascii="Times New Roman" w:eastAsia="Times New Roman" w:hAnsi="Times New Roman" w:cs="Times New Roman"/>
          <w:lang w:eastAsia="hu-HU"/>
        </w:rPr>
        <w:t xml:space="preserve">  -</w:t>
      </w:r>
    </w:p>
    <w:p w14:paraId="4FA135D0" w14:textId="77777777" w:rsidR="00E8358F" w:rsidRPr="00BF7A87" w:rsidRDefault="00E8358F" w:rsidP="00E8358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69A5C94" w14:textId="77777777" w:rsidR="00E8358F" w:rsidRPr="00BF7A87" w:rsidRDefault="00E8358F" w:rsidP="00E835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BF7A87">
        <w:rPr>
          <w:rFonts w:ascii="Times New Roman" w:eastAsia="Times New Roman" w:hAnsi="Times New Roman" w:cs="Times New Roman"/>
          <w:lang w:eastAsia="hu-HU"/>
        </w:rPr>
        <w:t>További kiegészítés, kérdés nem érkezett, felkéri a képviselő-testületet, hogy szavazzon a napirend elfogadásáról.</w:t>
      </w:r>
    </w:p>
    <w:p w14:paraId="1ADE88D0" w14:textId="77777777" w:rsidR="00E8358F" w:rsidRDefault="00E8358F" w:rsidP="00E835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F7A87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 tartózkodás és ellenszavazat nélkül a következő határozatot hozza:</w:t>
      </w:r>
    </w:p>
    <w:p w14:paraId="18937A3E" w14:textId="77777777" w:rsidR="00BF7A87" w:rsidRPr="00BF7A87" w:rsidRDefault="00BF7A87" w:rsidP="00E835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334E87" w14:textId="55F9E1B6" w:rsidR="00E8358F" w:rsidRPr="00BF7A87" w:rsidRDefault="00E8358F" w:rsidP="00E8358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BF7A87">
        <w:rPr>
          <w:rFonts w:ascii="Times New Roman" w:eastAsia="Times New Roman" w:hAnsi="Times New Roman" w:cs="Times New Roman"/>
          <w:b/>
          <w:u w:val="single"/>
          <w:lang w:eastAsia="hu-HU"/>
        </w:rPr>
        <w:t>20/2025.(III.17.) önkormányzati határozat</w:t>
      </w:r>
    </w:p>
    <w:p w14:paraId="59588F5F" w14:textId="1392E1E6" w:rsidR="00E8358F" w:rsidRPr="00BF7A87" w:rsidRDefault="00E8358F" w:rsidP="00E8358F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u-HU"/>
        </w:rPr>
      </w:pPr>
      <w:r w:rsidRPr="00BF7A87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2025. március 17-i ülésének napirendjét az alábbiak szerint határozza meg:</w:t>
      </w:r>
    </w:p>
    <w:p w14:paraId="633B4039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bookmarkStart w:id="0" w:name="_Hlk192236956"/>
      <w:proofErr w:type="spellStart"/>
      <w:r w:rsidRPr="00BF7A87">
        <w:rPr>
          <w:rStyle w:val="x193iq5w"/>
          <w:rFonts w:ascii="Times New Roman" w:hAnsi="Times New Roman" w:cs="Times New Roman"/>
        </w:rPr>
        <w:t>Nemesgörzsönyi</w:t>
      </w:r>
      <w:proofErr w:type="spellEnd"/>
      <w:r w:rsidRPr="00BF7A87">
        <w:rPr>
          <w:rStyle w:val="x193iq5w"/>
          <w:rFonts w:ascii="Times New Roman" w:hAnsi="Times New Roman" w:cs="Times New Roman"/>
        </w:rPr>
        <w:t xml:space="preserve"> Közös Önkormányzati Hivatal 2024. évi költségvetésének módosítása</w:t>
      </w:r>
    </w:p>
    <w:p w14:paraId="731BBA1F" w14:textId="77777777" w:rsidR="00641ACE" w:rsidRPr="00BF7A87" w:rsidRDefault="00641ACE" w:rsidP="00641ACE">
      <w:pPr>
        <w:pStyle w:val="Listaszerbekezds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09C03B4A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BF7A87">
        <w:rPr>
          <w:rFonts w:ascii="Times New Roman" w:hAnsi="Times New Roman" w:cs="Times New Roman"/>
        </w:rPr>
        <w:t>Nemesgörzsönyi</w:t>
      </w:r>
      <w:proofErr w:type="spellEnd"/>
      <w:r w:rsidRPr="00BF7A87">
        <w:rPr>
          <w:rFonts w:ascii="Times New Roman" w:hAnsi="Times New Roman" w:cs="Times New Roman"/>
        </w:rPr>
        <w:t xml:space="preserve"> Község Önkormányzat 2024. évi költségvetésének módosítása</w:t>
      </w:r>
    </w:p>
    <w:p w14:paraId="2EAF3B75" w14:textId="77777777" w:rsidR="00641ACE" w:rsidRPr="00BF7A87" w:rsidRDefault="00641ACE" w:rsidP="00641AC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1388CC7A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Nemesgörzsöny Község Önkormányzat vagyonrendeletének felülvizsgálata</w:t>
      </w:r>
    </w:p>
    <w:p w14:paraId="0219170D" w14:textId="77777777" w:rsidR="00641ACE" w:rsidRPr="00BF7A87" w:rsidRDefault="00641ACE" w:rsidP="00641AC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17960014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lastRenderedPageBreak/>
        <w:t>Pápakörnyéki Önkormányzatok Feladatellátó Társulása Társulási Megállapodás módosítása</w:t>
      </w:r>
    </w:p>
    <w:p w14:paraId="708DB524" w14:textId="77777777" w:rsidR="00641ACE" w:rsidRPr="00BF7A87" w:rsidRDefault="00641ACE" w:rsidP="00641ACE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  <w:bookmarkEnd w:id="0"/>
    </w:p>
    <w:p w14:paraId="076B0790" w14:textId="77777777" w:rsidR="00641ACE" w:rsidRPr="00BF7A87" w:rsidRDefault="00641ACE" w:rsidP="00641AC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Civil szervezetek 2024. évi támogatásának elszámolása</w:t>
      </w:r>
    </w:p>
    <w:p w14:paraId="300DDEEE" w14:textId="77777777" w:rsidR="00641ACE" w:rsidRPr="00BF7A87" w:rsidRDefault="00641ACE" w:rsidP="00641ACE">
      <w:pPr>
        <w:pStyle w:val="Listaszerbekezds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1F2E0C1B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2024-2029 Gazdasági program elfogadása</w:t>
      </w:r>
    </w:p>
    <w:p w14:paraId="449331C3" w14:textId="77777777" w:rsidR="00641ACE" w:rsidRPr="00BF7A87" w:rsidRDefault="00641ACE" w:rsidP="00641ACE">
      <w:pPr>
        <w:pStyle w:val="Listaszerbekezds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5DE8EA64" w14:textId="77777777" w:rsidR="00641ACE" w:rsidRPr="00BF7A87" w:rsidRDefault="00641ACE" w:rsidP="00641ACE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Önkormányzati rendezvényekkel kapcsolatos ügyek</w:t>
      </w:r>
    </w:p>
    <w:p w14:paraId="4B74F564" w14:textId="77777777" w:rsidR="00641ACE" w:rsidRPr="00BF7A87" w:rsidRDefault="00641ACE" w:rsidP="00641ACE">
      <w:pPr>
        <w:pStyle w:val="Listaszerbekezds"/>
        <w:ind w:left="2484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Előadó: polgármester</w:t>
      </w:r>
    </w:p>
    <w:p w14:paraId="6CF73864" w14:textId="77777777" w:rsidR="00641ACE" w:rsidRPr="00BF7A87" w:rsidRDefault="00641ACE">
      <w:pPr>
        <w:rPr>
          <w:rFonts w:ascii="Times New Roman" w:hAnsi="Times New Roman" w:cs="Times New Roman"/>
        </w:rPr>
      </w:pPr>
    </w:p>
    <w:p w14:paraId="74C3497C" w14:textId="71BD4535" w:rsidR="00641ACE" w:rsidRPr="00BF7A87" w:rsidRDefault="00641ACE">
      <w:pPr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Napirendek tárgyalása:</w:t>
      </w:r>
    </w:p>
    <w:p w14:paraId="142A55CC" w14:textId="7AFBA93F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Style w:val="x193iq5w"/>
          <w:rFonts w:ascii="Times New Roman" w:hAnsi="Times New Roman" w:cs="Times New Roman"/>
          <w:b/>
          <w:bCs/>
          <w:u w:val="single"/>
        </w:rPr>
        <w:t>1)</w:t>
      </w:r>
      <w:proofErr w:type="spellStart"/>
      <w:r w:rsidRPr="00BF7A87">
        <w:rPr>
          <w:rStyle w:val="x193iq5w"/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BF7A87">
        <w:rPr>
          <w:rStyle w:val="x193iq5w"/>
          <w:rFonts w:ascii="Times New Roman" w:hAnsi="Times New Roman" w:cs="Times New Roman"/>
          <w:b/>
          <w:bCs/>
          <w:u w:val="single"/>
        </w:rPr>
        <w:t xml:space="preserve"> Közös Önkormányzati Hivatal 2024. évi költségvetésének módosítása</w:t>
      </w:r>
    </w:p>
    <w:p w14:paraId="525405AD" w14:textId="43BDD06D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A83D1CB" w14:textId="77777777" w:rsidR="00641ACE" w:rsidRPr="00BF7A87" w:rsidRDefault="00641ACE">
      <w:pPr>
        <w:rPr>
          <w:rFonts w:ascii="Times New Roman" w:hAnsi="Times New Roman" w:cs="Times New Roman"/>
        </w:rPr>
      </w:pPr>
    </w:p>
    <w:p w14:paraId="73516996" w14:textId="6D31A069" w:rsidR="00641ACE" w:rsidRPr="00BF7A87" w:rsidRDefault="00641ACE" w:rsidP="00641AC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BF7A87">
        <w:rPr>
          <w:rFonts w:ascii="Times New Roman" w:hAnsi="Times New Roman" w:cs="Times New Roman"/>
        </w:rPr>
        <w:t xml:space="preserve">Tatai László polgármester ismerteti az előterjesztést. Elmondja, hogy </w:t>
      </w:r>
      <w:r w:rsidRPr="00BF7A87">
        <w:rPr>
          <w:rFonts w:ascii="Times New Roman" w:hAnsi="Times New Roman" w:cs="Times New Roman"/>
          <w:kern w:val="0"/>
          <w14:ligatures w14:val="none"/>
        </w:rPr>
        <w:t>a kiadások és a bevételek 2024. évi előirányzata 128.297 e forint volt, módosított előirányzat 138.207 e forintra változik.</w:t>
      </w:r>
    </w:p>
    <w:p w14:paraId="154C827A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BF7A87">
        <w:rPr>
          <w:rFonts w:ascii="Times New Roman" w:hAnsi="Times New Roman" w:cs="Times New Roman"/>
          <w:kern w:val="0"/>
          <w14:ligatures w14:val="none"/>
        </w:rPr>
        <w:t>A központi költségvetés támogatást biztosít az önkormányzati hivatal kiadásaihoz a Magyarország helyi önkormányzatairól szóló 2011. évi CLXXXIX. törvény szerint 2021. január 1-jén működő hivatalok támogatására.</w:t>
      </w:r>
    </w:p>
    <w:p w14:paraId="333633D9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BF7A87">
        <w:rPr>
          <w:rFonts w:ascii="Times New Roman" w:hAnsi="Times New Roman" w:cs="Times New Roman"/>
          <w:kern w:val="0"/>
          <w14:ligatures w14:val="none"/>
        </w:rPr>
        <w:t xml:space="preserve">A fajlagos összeg értéke 6.633.500 forintra emelkedett. </w:t>
      </w:r>
    </w:p>
    <w:p w14:paraId="4BDE8D6E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33E488F5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6166EA3B" w14:textId="423FBC13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4434C15C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</w:p>
    <w:p w14:paraId="36EABDCA" w14:textId="32BD2D2D" w:rsidR="00641ACE" w:rsidRPr="00BF7A87" w:rsidRDefault="00134593" w:rsidP="00641AC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21</w:t>
      </w:r>
      <w:r w:rsidR="00641ACE"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667FC047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proofErr w:type="gramStart"/>
      <w:r w:rsidRPr="00BF7A87">
        <w:rPr>
          <w:rFonts w:ascii="Times New Roman" w:hAnsi="Times New Roman" w:cs="Times New Roman"/>
        </w:rPr>
        <w:t>Nemesgörzsöny  község</w:t>
      </w:r>
      <w:proofErr w:type="gramEnd"/>
      <w:r w:rsidRPr="00BF7A87">
        <w:rPr>
          <w:rFonts w:ascii="Times New Roman" w:hAnsi="Times New Roman" w:cs="Times New Roman"/>
        </w:rPr>
        <w:t xml:space="preserve"> Önkormányzata Képviselő-testülete a 8/2024.(II.12.) önkormányzati határozattal elfogadott - </w:t>
      </w:r>
      <w:proofErr w:type="spellStart"/>
      <w:r w:rsidRPr="00BF7A87">
        <w:rPr>
          <w:rFonts w:ascii="Times New Roman" w:hAnsi="Times New Roman" w:cs="Times New Roman"/>
        </w:rPr>
        <w:t>Nemesgörzsönyi</w:t>
      </w:r>
      <w:proofErr w:type="spellEnd"/>
      <w:r w:rsidRPr="00BF7A87">
        <w:rPr>
          <w:rFonts w:ascii="Times New Roman" w:hAnsi="Times New Roman" w:cs="Times New Roman"/>
        </w:rPr>
        <w:t xml:space="preserve"> Közös Önkormányzati Hivatal 2024. évi költségvetésének módosítását elfogadja.</w:t>
      </w:r>
    </w:p>
    <w:p w14:paraId="4E005216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A Képviselő-testület a 2024. évi költségvetés </w:t>
      </w:r>
      <w:r w:rsidRPr="00BF7A87">
        <w:rPr>
          <w:rFonts w:ascii="Times New Roman" w:hAnsi="Times New Roman" w:cs="Times New Roman"/>
          <w:i/>
          <w:iCs/>
        </w:rPr>
        <w:t>módosított</w:t>
      </w:r>
      <w:r w:rsidRPr="00BF7A87">
        <w:rPr>
          <w:rFonts w:ascii="Times New Roman" w:hAnsi="Times New Roman" w:cs="Times New Roman"/>
        </w:rPr>
        <w:t xml:space="preserve"> bevételi fő összegét </w:t>
      </w:r>
      <w:r w:rsidRPr="00BF7A87">
        <w:rPr>
          <w:rFonts w:ascii="Times New Roman" w:hAnsi="Times New Roman" w:cs="Times New Roman"/>
          <w:b/>
          <w:bCs/>
          <w:i/>
          <w:iCs/>
        </w:rPr>
        <w:t>138.206.859</w:t>
      </w:r>
      <w:r w:rsidRPr="00BF7A87">
        <w:rPr>
          <w:rFonts w:ascii="Times New Roman" w:hAnsi="Times New Roman" w:cs="Times New Roman"/>
        </w:rPr>
        <w:t xml:space="preserve">,- forintban, a </w:t>
      </w:r>
      <w:r w:rsidRPr="00BF7A87">
        <w:rPr>
          <w:rFonts w:ascii="Times New Roman" w:hAnsi="Times New Roman" w:cs="Times New Roman"/>
          <w:i/>
          <w:iCs/>
        </w:rPr>
        <w:t>módosított</w:t>
      </w:r>
      <w:r w:rsidRPr="00BF7A87">
        <w:rPr>
          <w:rFonts w:ascii="Times New Roman" w:hAnsi="Times New Roman" w:cs="Times New Roman"/>
        </w:rPr>
        <w:t xml:space="preserve"> kiadási fő összegét </w:t>
      </w:r>
      <w:proofErr w:type="gramStart"/>
      <w:r w:rsidRPr="00BF7A87">
        <w:rPr>
          <w:rFonts w:ascii="Times New Roman" w:hAnsi="Times New Roman" w:cs="Times New Roman"/>
          <w:b/>
          <w:bCs/>
          <w:i/>
          <w:iCs/>
        </w:rPr>
        <w:t>138.206.859</w:t>
      </w:r>
      <w:r w:rsidRPr="00BF7A87">
        <w:rPr>
          <w:rFonts w:ascii="Times New Roman" w:hAnsi="Times New Roman" w:cs="Times New Roman"/>
        </w:rPr>
        <w:t>,-</w:t>
      </w:r>
      <w:proofErr w:type="gramEnd"/>
      <w:r w:rsidRPr="00BF7A87">
        <w:rPr>
          <w:rFonts w:ascii="Times New Roman" w:hAnsi="Times New Roman" w:cs="Times New Roman"/>
        </w:rPr>
        <w:t xml:space="preserve"> forintban állapítja meg.</w:t>
      </w:r>
    </w:p>
    <w:p w14:paraId="7D59FE37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  A kiadási fő összegen belül a módosított kiemelt előirányzatokat a következőkben állapítja meg.</w:t>
      </w:r>
    </w:p>
    <w:p w14:paraId="007A7739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 a) személyi juttatások 110.005.341 - Ft</w:t>
      </w:r>
    </w:p>
    <w:p w14:paraId="753C8744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b) munkaadókat terhelő járulékok 14.230.000 Ft</w:t>
      </w:r>
    </w:p>
    <w:p w14:paraId="2E1E396F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c) dologi kiadások 13.464.462 - Ft</w:t>
      </w:r>
    </w:p>
    <w:p w14:paraId="588E34C2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d) beruházási kiadások 507.056 Ft</w:t>
      </w:r>
    </w:p>
    <w:p w14:paraId="628AE3B8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</w:rPr>
        <w:lastRenderedPageBreak/>
        <w:t>Módosított költségvetési bevételek 9.909.341 Ft.</w:t>
      </w:r>
    </w:p>
    <w:p w14:paraId="054F039B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</w:rPr>
        <w:t>Módosított finanszírozási bevételek 128.297.518 Ft.</w:t>
      </w:r>
    </w:p>
    <w:p w14:paraId="434A0B27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költségvetési létszámkeretet továbbra is 13 főben állapítja meg.</w:t>
      </w:r>
    </w:p>
    <w:p w14:paraId="0A9AB9B4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 A </w:t>
      </w:r>
      <w:proofErr w:type="spellStart"/>
      <w:r w:rsidRPr="00BF7A87">
        <w:rPr>
          <w:rFonts w:ascii="Times New Roman" w:hAnsi="Times New Roman" w:cs="Times New Roman"/>
        </w:rPr>
        <w:t>Nemesgörzsönyi</w:t>
      </w:r>
      <w:proofErr w:type="spellEnd"/>
      <w:r w:rsidRPr="00BF7A87">
        <w:rPr>
          <w:rFonts w:ascii="Times New Roman" w:hAnsi="Times New Roman" w:cs="Times New Roman"/>
        </w:rPr>
        <w:t xml:space="preserve"> Közös Önkormányzati Hivatal </w:t>
      </w:r>
      <w:r w:rsidRPr="00BF7A87">
        <w:rPr>
          <w:rFonts w:ascii="Times New Roman" w:hAnsi="Times New Roman" w:cs="Times New Roman"/>
          <w:i/>
          <w:iCs/>
        </w:rPr>
        <w:t>módosított</w:t>
      </w:r>
      <w:r w:rsidRPr="00BF7A87">
        <w:rPr>
          <w:rFonts w:ascii="Times New Roman" w:hAnsi="Times New Roman" w:cs="Times New Roman"/>
        </w:rPr>
        <w:t xml:space="preserve"> költségvetése beépül a székhely település módosított költségvetésébe.</w:t>
      </w:r>
    </w:p>
    <w:p w14:paraId="705DFCC2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Felelős</w:t>
      </w:r>
      <w:r w:rsidRPr="00BF7A87">
        <w:rPr>
          <w:rFonts w:ascii="Times New Roman" w:hAnsi="Times New Roman" w:cs="Times New Roman"/>
        </w:rPr>
        <w:t>: jegyző, aljegyző, pénzügyi ügyintéző</w:t>
      </w:r>
    </w:p>
    <w:p w14:paraId="60B6983C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Határidő</w:t>
      </w:r>
      <w:r w:rsidRPr="00BF7A87">
        <w:rPr>
          <w:rFonts w:ascii="Times New Roman" w:hAnsi="Times New Roman" w:cs="Times New Roman"/>
        </w:rPr>
        <w:t>:2025. 05. 31.</w:t>
      </w:r>
    </w:p>
    <w:p w14:paraId="06E50BAB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</w:p>
    <w:p w14:paraId="28650699" w14:textId="22B14D09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2)</w:t>
      </w:r>
      <w:proofErr w:type="spellStart"/>
      <w:r w:rsidRPr="00BF7A87">
        <w:rPr>
          <w:rFonts w:ascii="Times New Roman" w:hAnsi="Times New Roman" w:cs="Times New Roman"/>
          <w:b/>
          <w:bCs/>
          <w:u w:val="single"/>
        </w:rPr>
        <w:t>Nemesgörzsönyi</w:t>
      </w:r>
      <w:proofErr w:type="spellEnd"/>
      <w:r w:rsidRPr="00BF7A87">
        <w:rPr>
          <w:rFonts w:ascii="Times New Roman" w:hAnsi="Times New Roman" w:cs="Times New Roman"/>
          <w:b/>
          <w:bCs/>
          <w:u w:val="single"/>
        </w:rPr>
        <w:t xml:space="preserve"> Község Önkormányzat 2024. évi költségvetésének módosítása</w:t>
      </w:r>
    </w:p>
    <w:p w14:paraId="46BAD61A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33790FB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</w:p>
    <w:p w14:paraId="6A589DCE" w14:textId="0CFE7E3A" w:rsidR="00641ACE" w:rsidRPr="00BF7A87" w:rsidRDefault="00641ACE" w:rsidP="00641ACE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Tatai László polgármester elmondja, hogy az Önkormányzat eredeti költségvetési </w:t>
      </w:r>
      <w:proofErr w:type="gramStart"/>
      <w:r w:rsidRPr="00BF7A87">
        <w:rPr>
          <w:rFonts w:ascii="Times New Roman" w:hAnsi="Times New Roman" w:cs="Times New Roman"/>
        </w:rPr>
        <w:t>főösszege  300.145</w:t>
      </w:r>
      <w:proofErr w:type="gramEnd"/>
      <w:r w:rsidRPr="00BF7A87">
        <w:rPr>
          <w:rFonts w:ascii="Times New Roman" w:hAnsi="Times New Roman" w:cs="Times New Roman"/>
        </w:rPr>
        <w:t xml:space="preserve"> e Ft, a módosított költségvetési főösszeg  329.616 e Ft.</w:t>
      </w:r>
    </w:p>
    <w:p w14:paraId="0BBCD77F" w14:textId="77777777" w:rsidR="00641ACE" w:rsidRPr="00BF7A87" w:rsidRDefault="00641ACE" w:rsidP="00641ACE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Kiadási oldalon módosítás vált szükségessé az alábbi tételeken:</w:t>
      </w:r>
    </w:p>
    <w:p w14:paraId="66A3E931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A felújítási költségek csökkentek a kifizetésnek </w:t>
      </w:r>
      <w:proofErr w:type="gramStart"/>
      <w:r w:rsidRPr="00BF7A87">
        <w:rPr>
          <w:rFonts w:ascii="Times New Roman" w:hAnsi="Times New Roman" w:cs="Times New Roman"/>
        </w:rPr>
        <w:t>megfelelően  a</w:t>
      </w:r>
      <w:proofErr w:type="gramEnd"/>
      <w:r w:rsidRPr="00BF7A87">
        <w:rPr>
          <w:rFonts w:ascii="Times New Roman" w:hAnsi="Times New Roman" w:cs="Times New Roman"/>
        </w:rPr>
        <w:t xml:space="preserve"> külterületi útfelújítás költsége miatt.</w:t>
      </w:r>
    </w:p>
    <w:p w14:paraId="3935F6A3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Tartalék összege emelésre </w:t>
      </w:r>
      <w:proofErr w:type="gramStart"/>
      <w:r w:rsidRPr="00BF7A87">
        <w:rPr>
          <w:rFonts w:ascii="Times New Roman" w:hAnsi="Times New Roman" w:cs="Times New Roman"/>
        </w:rPr>
        <w:t>került .</w:t>
      </w:r>
      <w:proofErr w:type="gramEnd"/>
    </w:p>
    <w:p w14:paraId="66438C07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BF7A87">
        <w:rPr>
          <w:rFonts w:ascii="Times New Roman" w:hAnsi="Times New Roman" w:cs="Times New Roman"/>
        </w:rPr>
        <w:t>Előirányzatosításra</w:t>
      </w:r>
      <w:proofErr w:type="spellEnd"/>
      <w:r w:rsidRPr="00BF7A87">
        <w:rPr>
          <w:rFonts w:ascii="Times New Roman" w:hAnsi="Times New Roman" w:cs="Times New Roman"/>
        </w:rPr>
        <w:t xml:space="preserve"> került a játszótér beruházás költsége.</w:t>
      </w:r>
    </w:p>
    <w:p w14:paraId="485FC6F4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Az egyéb előirányzatok a teljesítésnek megfelelően kismértékben változtak.</w:t>
      </w:r>
    </w:p>
    <w:p w14:paraId="136BC127" w14:textId="77777777" w:rsidR="00641ACE" w:rsidRPr="00BF7A87" w:rsidRDefault="00641ACE" w:rsidP="00641ACE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Bevételi oldalon:</w:t>
      </w:r>
    </w:p>
    <w:p w14:paraId="27DDB3E2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Sikeresen elnyert MFP pályázatoknak (játszótér és járda) megfelelően a felhalmozási célú támogatások </w:t>
      </w:r>
      <w:proofErr w:type="spellStart"/>
      <w:r w:rsidRPr="00BF7A87">
        <w:rPr>
          <w:rFonts w:ascii="Times New Roman" w:hAnsi="Times New Roman" w:cs="Times New Roman"/>
        </w:rPr>
        <w:t>áht</w:t>
      </w:r>
      <w:proofErr w:type="spellEnd"/>
      <w:r w:rsidRPr="00BF7A87">
        <w:rPr>
          <w:rFonts w:ascii="Times New Roman" w:hAnsi="Times New Roman" w:cs="Times New Roman"/>
        </w:rPr>
        <w:t>-n belül előirányzata 10.667 ezer Ft-ra emelkedett.</w:t>
      </w:r>
    </w:p>
    <w:p w14:paraId="7F4AC036" w14:textId="77777777" w:rsidR="00641ACE" w:rsidRPr="00BF7A87" w:rsidRDefault="00641ACE" w:rsidP="00641ACE">
      <w:pPr>
        <w:pStyle w:val="Listaszerbekezds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A jótékonysági rendezvényen befolyt támogatás </w:t>
      </w:r>
      <w:proofErr w:type="spellStart"/>
      <w:r w:rsidRPr="00BF7A87">
        <w:rPr>
          <w:rFonts w:ascii="Times New Roman" w:hAnsi="Times New Roman" w:cs="Times New Roman"/>
        </w:rPr>
        <w:t>előirányzatosításra</w:t>
      </w:r>
      <w:proofErr w:type="spellEnd"/>
      <w:r w:rsidRPr="00BF7A87">
        <w:rPr>
          <w:rFonts w:ascii="Times New Roman" w:hAnsi="Times New Roman" w:cs="Times New Roman"/>
        </w:rPr>
        <w:t xml:space="preserve"> került.</w:t>
      </w:r>
    </w:p>
    <w:p w14:paraId="476172D1" w14:textId="1A3D32F1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Az adóbevételek előirányzata is növekedett a befolyt bevételeknek megfelelően.</w:t>
      </w:r>
    </w:p>
    <w:p w14:paraId="5186A48D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</w:p>
    <w:p w14:paraId="48E79526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bookmarkStart w:id="1" w:name="_Hlk193353815"/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7751B0D6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13FA0060" w14:textId="6CB968B5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14:paraId="3A5CCDEB" w14:textId="77777777" w:rsidR="00641ACE" w:rsidRPr="00BF7A87" w:rsidRDefault="00641ACE" w:rsidP="00641AC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5549501" w14:textId="6C513EAB" w:rsidR="00641ACE" w:rsidRPr="00BF7A87" w:rsidRDefault="00641ACE" w:rsidP="00641ACE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BF7A8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4/2025. (III.19.) </w:t>
      </w:r>
      <w:r w:rsidRPr="00BF7A8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68E4F8AA" w14:textId="109C226E" w:rsidR="00641ACE" w:rsidRPr="00BF7A87" w:rsidRDefault="00641ACE" w:rsidP="00641ACE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Nemesgörzsöny község Önkormányzat Képviselő-testülete úgy döntött, </w:t>
      </w:r>
      <w:proofErr w:type="gramStart"/>
      <w:r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hogy  az</w:t>
      </w:r>
      <w:proofErr w:type="gramEnd"/>
      <w:r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önkormányzat 2024. évi költségvetéséről szóló 3/202</w:t>
      </w:r>
      <w:r w:rsidR="00A624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4</w:t>
      </w:r>
      <w:r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 (II.14.) önk. rendelet módosításáról szóló, fenti</w:t>
      </w:r>
      <w:r w:rsidRPr="00BF7A87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bookmarkEnd w:id="1"/>
    <w:p w14:paraId="46409852" w14:textId="77777777" w:rsidR="00641ACE" w:rsidRDefault="00641ACE" w:rsidP="00641ACE">
      <w:pPr>
        <w:spacing w:after="0" w:line="240" w:lineRule="auto"/>
        <w:rPr>
          <w:rFonts w:ascii="Times New Roman" w:hAnsi="Times New Roman" w:cs="Times New Roman"/>
        </w:rPr>
      </w:pPr>
    </w:p>
    <w:p w14:paraId="58E4C87E" w14:textId="77777777" w:rsidR="00BF7A87" w:rsidRPr="00BF7A87" w:rsidRDefault="00BF7A87" w:rsidP="00641ACE">
      <w:pPr>
        <w:spacing w:after="0" w:line="240" w:lineRule="auto"/>
        <w:rPr>
          <w:rFonts w:ascii="Times New Roman" w:hAnsi="Times New Roman" w:cs="Times New Roman"/>
        </w:rPr>
      </w:pPr>
    </w:p>
    <w:p w14:paraId="073805A1" w14:textId="3DC24650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3)Nemesgörzsöny Község Önkormányzat vagyonrendeletének felülvizsgálata</w:t>
      </w:r>
    </w:p>
    <w:p w14:paraId="0B3C95DF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  <w:u w:val="single"/>
        </w:rPr>
        <w:lastRenderedPageBreak/>
        <w:t>Előadó: polgármester</w:t>
      </w:r>
    </w:p>
    <w:p w14:paraId="557EEB1D" w14:textId="77777777" w:rsidR="00641ACE" w:rsidRPr="00BF7A87" w:rsidRDefault="00641ACE" w:rsidP="00641ACE">
      <w:pPr>
        <w:spacing w:after="0" w:line="240" w:lineRule="auto"/>
        <w:rPr>
          <w:rFonts w:ascii="Times New Roman" w:hAnsi="Times New Roman" w:cs="Times New Roman"/>
        </w:rPr>
      </w:pPr>
    </w:p>
    <w:p w14:paraId="72D5CA3C" w14:textId="4AEF2812" w:rsidR="00641ACE" w:rsidRPr="00BF7A87" w:rsidRDefault="00641ACE" w:rsidP="00641ACE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Tatai László polgármester elmondja, hogy a tavalyi évben a Magyar Államkincstár szabályossági ellenőrzés keretében feltárta, hogy a könyvelés és a vagyonrendelet melléklet eltér egymástól, ezért a vagyonrendelet mellékletei javításra szorulnak. Ezzel a módosítással most megteremtődik az összhang.</w:t>
      </w:r>
    </w:p>
    <w:p w14:paraId="0EBC5104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Megkérdezi, hogy van-e valakinek kérdése, hozzászólása?</w:t>
      </w:r>
    </w:p>
    <w:p w14:paraId="697CCB9C" w14:textId="77777777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</w:p>
    <w:p w14:paraId="739C129C" w14:textId="553C23CF" w:rsidR="00641ACE" w:rsidRPr="00BF7A87" w:rsidRDefault="00641ACE" w:rsidP="00641A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14:paraId="4582DCF0" w14:textId="77777777" w:rsidR="00641ACE" w:rsidRPr="00BF7A87" w:rsidRDefault="00641ACE" w:rsidP="0064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862BD2D" w14:textId="77777777" w:rsidR="00641ACE" w:rsidRPr="00BF7A87" w:rsidRDefault="00641ACE" w:rsidP="00641AC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F0046F6" w14:textId="41A82789" w:rsidR="00641ACE" w:rsidRPr="00BF7A87" w:rsidRDefault="00641ACE" w:rsidP="00641ACE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BF7A8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5/2025. (III.19.) </w:t>
      </w:r>
      <w:r w:rsidRPr="00BF7A8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önkormányzati rendelete</w:t>
      </w:r>
    </w:p>
    <w:p w14:paraId="18AEF627" w14:textId="7519E844" w:rsidR="00641ACE" w:rsidRPr="00BF7A87" w:rsidRDefault="00004D1F" w:rsidP="00641ACE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Nemesgörzsöny</w:t>
      </w:r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község Önkormányzat Képviselő-testülete úgy döntött, </w:t>
      </w:r>
      <w:proofErr w:type="gramStart"/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hogy  az</w:t>
      </w:r>
      <w:proofErr w:type="gramEnd"/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önkormányzat vagyonáról, a vagyongazdálkodás és vagyonhasznosítás szabályairól szóló </w:t>
      </w:r>
      <w:r w:rsidR="00BF7A87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8</w:t>
      </w:r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/2013. (VI.</w:t>
      </w:r>
      <w:r w:rsidR="00BF7A87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25</w:t>
      </w:r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.) </w:t>
      </w:r>
      <w:proofErr w:type="spellStart"/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önk</w:t>
      </w:r>
      <w:proofErr w:type="spellEnd"/>
      <w:r w:rsidR="00641ACE" w:rsidRPr="00BF7A8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rendelet módosításáról szóló, fenti</w:t>
      </w:r>
      <w:r w:rsidR="00641ACE" w:rsidRPr="00BF7A87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számú rendeletét az előterjesztésben foglaltaknak megfelelően megalkotja.</w:t>
      </w:r>
    </w:p>
    <w:p w14:paraId="75FC65EC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22705BD" w14:textId="3130AB2B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4)Pápakörnyéki Önkormányzatok Feladatellátó Társulása Társulási Megállapodás módosítása</w:t>
      </w:r>
    </w:p>
    <w:p w14:paraId="3E13FBB4" w14:textId="77777777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8E63ECB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5FE7531" w14:textId="0D51C737" w:rsidR="00CB760E" w:rsidRPr="00BF7A87" w:rsidRDefault="00CB760E" w:rsidP="00CB760E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Tatai László polgármester elmondja, hogy Pápateszér polgármestere lett a társulás elnöke, valamint felvételre kerül a feladatok közé a főépítészi feladatellátás. Pontosításra kerülnek a polgármesterek nevei is.  </w:t>
      </w:r>
    </w:p>
    <w:p w14:paraId="5DE28E99" w14:textId="77777777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57856D74" w14:textId="77777777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</w:rPr>
      </w:pPr>
    </w:p>
    <w:p w14:paraId="34C4EE3B" w14:textId="59652F26" w:rsidR="00CB760E" w:rsidRPr="00BF7A87" w:rsidRDefault="00CB760E" w:rsidP="00CB76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01F42747" w14:textId="77777777" w:rsidR="00CB760E" w:rsidRPr="00BF7A87" w:rsidRDefault="00CB760E" w:rsidP="00CB76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E937A1B" w14:textId="3C9E112C" w:rsidR="00CB760E" w:rsidRPr="00BF7A87" w:rsidRDefault="00134593" w:rsidP="00CB760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22</w:t>
      </w:r>
      <w:r w:rsidR="00CB760E"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4AC010D6" w14:textId="59C490D8" w:rsidR="00CB760E" w:rsidRPr="00BF7A87" w:rsidRDefault="00C34FDD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Nemesgörzsöny</w:t>
      </w:r>
      <w:r w:rsidR="00CB760E" w:rsidRPr="00BF7A87">
        <w:rPr>
          <w:rFonts w:ascii="Times New Roman" w:eastAsia="Calibri" w:hAnsi="Times New Roman" w:cs="Times New Roman"/>
        </w:rPr>
        <w:t xml:space="preserve"> Község Önkormányzatának Képviselő-testülete a Pápakörnyéki Önkormányzatok Feladatellátó Társulása Társulási Megállapodásának 26. módosítását, valamint azt egységes szerkezetben az előterjesztés 1. és 2. melléklet szerinti tartalommal jóváhagyja.</w:t>
      </w:r>
    </w:p>
    <w:p w14:paraId="4552C6F8" w14:textId="77777777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14:paraId="13A80125" w14:textId="77777777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p w14:paraId="2F40B53F" w14:textId="77777777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6075EC54" w14:textId="77777777" w:rsidR="00CB760E" w:rsidRPr="00BF7A87" w:rsidRDefault="00CB760E" w:rsidP="00CB760E">
      <w:pPr>
        <w:jc w:val="both"/>
        <w:rPr>
          <w:rFonts w:ascii="Times New Roman" w:hAnsi="Times New Roman" w:cs="Times New Roman"/>
        </w:rPr>
      </w:pPr>
    </w:p>
    <w:p w14:paraId="26F8466E" w14:textId="04ED9687" w:rsidR="00CB760E" w:rsidRPr="00BF7A87" w:rsidRDefault="00CB760E" w:rsidP="00CB760E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lastRenderedPageBreak/>
        <w:t xml:space="preserve">Tatai László polgármester elmondja, hogy a főépítészi feladatellátáshoz történő csatlakozáshoz külön határozatot kell hozni. </w:t>
      </w:r>
    </w:p>
    <w:p w14:paraId="1DB2C3BA" w14:textId="77777777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6E0B8145" w14:textId="77777777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</w:rPr>
      </w:pPr>
    </w:p>
    <w:p w14:paraId="4A6B37F1" w14:textId="5DB3A85E" w:rsidR="00CB760E" w:rsidRPr="00BF7A87" w:rsidRDefault="00CB760E" w:rsidP="00CB76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0E4DE668" w14:textId="77777777" w:rsidR="00CB760E" w:rsidRPr="00BF7A87" w:rsidRDefault="00CB760E" w:rsidP="00CB76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D8CCCB1" w14:textId="338296A1" w:rsidR="00CB760E" w:rsidRPr="00BF7A87" w:rsidRDefault="00134593" w:rsidP="00CB760E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23</w:t>
      </w:r>
      <w:r w:rsidR="00CB760E"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(III.17.) önkormányzati határozat</w:t>
      </w:r>
    </w:p>
    <w:p w14:paraId="7D9582E1" w14:textId="79566651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Nemesgörzsöny Község Önkormányzatának Képviselő-testülete a Pápakörnyéki Önkormányzatok Feladatellátó Társulása keretében ellátásra kerülő térségi főépítészi feladatellátáshoz 2025. április 1-től csatlakozik. </w:t>
      </w:r>
    </w:p>
    <w:p w14:paraId="6BCAF71C" w14:textId="77777777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p w14:paraId="6476D34C" w14:textId="77777777" w:rsidR="00CB760E" w:rsidRPr="00BF7A87" w:rsidRDefault="00CB760E" w:rsidP="00CB760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55B49BA0" w14:textId="77777777" w:rsidR="00CB760E" w:rsidRPr="00BF7A87" w:rsidRDefault="00CB760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65A3028" w14:textId="34B23BA6" w:rsidR="00CB760E" w:rsidRPr="00BF7A87" w:rsidRDefault="00CB760E" w:rsidP="00CB760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5)Civil szervezetek 2024. évi támogatásának elszámolása</w:t>
      </w:r>
    </w:p>
    <w:p w14:paraId="2103B597" w14:textId="6CF64140" w:rsidR="00CB760E" w:rsidRPr="00BF7A87" w:rsidRDefault="00CB760E" w:rsidP="00CB760E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E443F3E" w14:textId="77777777" w:rsidR="00641ACE" w:rsidRPr="00BF7A87" w:rsidRDefault="00641ACE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88AA494" w14:textId="55EF45A3" w:rsidR="00CB760E" w:rsidRPr="00BF7A87" w:rsidRDefault="00A259F6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BF7A87">
        <w:rPr>
          <w:rFonts w:ascii="Times New Roman" w:hAnsi="Times New Roman" w:cs="Times New Roman"/>
          <w:kern w:val="0"/>
          <w14:ligatures w14:val="none"/>
        </w:rPr>
        <w:t>Tatai László polgármester ismerteti az elszámolásokat. Első körben a Takácsi Evangélikus Egyházközség beszámolóját.</w:t>
      </w:r>
    </w:p>
    <w:p w14:paraId="6E0F6531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5FA9EF14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</w:p>
    <w:p w14:paraId="1545A9DC" w14:textId="77777777" w:rsidR="00A259F6" w:rsidRPr="00BF7A87" w:rsidRDefault="00A259F6" w:rsidP="00A259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1898F248" w14:textId="77777777" w:rsidR="00A259F6" w:rsidRPr="00BF7A87" w:rsidRDefault="00A259F6" w:rsidP="00641ACE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405FD56" w14:textId="0BB0180B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24/2025. (III.17.) önkormányzati határozat</w:t>
      </w:r>
    </w:p>
    <w:p w14:paraId="399C1608" w14:textId="7D1ADD27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Nemesgörzsöny Község Önkormányzatának Képviselő-testülete úgy döntött, hogy elfogadja a Takácsi Evangélikus Egyházközség (Takácsi, Petőfi u. 50.) 2024. évi támogatásról szóló beszámolóját.</w:t>
      </w:r>
    </w:p>
    <w:p w14:paraId="2F7AA8E1" w14:textId="1A4F8FBB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197F344B" w14:textId="7D972121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p w14:paraId="0D4944CA" w14:textId="70515A80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Tatai László polgármester ismerteti a </w:t>
      </w:r>
      <w:proofErr w:type="spellStart"/>
      <w:r w:rsidRPr="00BF7A87">
        <w:rPr>
          <w:rFonts w:ascii="Times New Roman" w:eastAsia="Calibri" w:hAnsi="Times New Roman" w:cs="Times New Roman"/>
        </w:rPr>
        <w:t>Nemesgörzsönyi</w:t>
      </w:r>
      <w:proofErr w:type="spellEnd"/>
      <w:r w:rsidRPr="00BF7A87">
        <w:rPr>
          <w:rFonts w:ascii="Times New Roman" w:eastAsia="Calibri" w:hAnsi="Times New Roman" w:cs="Times New Roman"/>
        </w:rPr>
        <w:t xml:space="preserve"> Református Egyházközség beszámolóját.</w:t>
      </w:r>
    </w:p>
    <w:p w14:paraId="362BD3F8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4A6F9115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</w:p>
    <w:p w14:paraId="351DB11D" w14:textId="77777777" w:rsidR="00A259F6" w:rsidRPr="00BF7A87" w:rsidRDefault="00A259F6" w:rsidP="00A259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4F20813F" w14:textId="77777777" w:rsidR="00A259F6" w:rsidRPr="00BF7A87" w:rsidRDefault="00A259F6" w:rsidP="00A259F6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D0B3451" w14:textId="0ED0F44D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lastRenderedPageBreak/>
        <w:t>25/2025. (III.17.) önkormányzati határozat</w:t>
      </w:r>
    </w:p>
    <w:p w14:paraId="21E2C684" w14:textId="4DEF53A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Nemesgörzsöny Község Önkormányzatának Képviselő-testülete úgy döntött, hogy elfogadja a </w:t>
      </w:r>
      <w:proofErr w:type="spellStart"/>
      <w:r w:rsidRPr="00BF7A87">
        <w:rPr>
          <w:rFonts w:ascii="Times New Roman" w:eastAsia="Calibri" w:hAnsi="Times New Roman" w:cs="Times New Roman"/>
        </w:rPr>
        <w:t>Nemesgörzsönyi</w:t>
      </w:r>
      <w:proofErr w:type="spellEnd"/>
      <w:r w:rsidRPr="00BF7A87">
        <w:rPr>
          <w:rFonts w:ascii="Times New Roman" w:eastAsia="Calibri" w:hAnsi="Times New Roman" w:cs="Times New Roman"/>
        </w:rPr>
        <w:t xml:space="preserve"> Református Egyházközség (Nemesgörzsöny</w:t>
      </w:r>
      <w:r w:rsidR="00ED2CB6" w:rsidRPr="00BF7A87">
        <w:rPr>
          <w:rFonts w:ascii="Times New Roman" w:eastAsia="Calibri" w:hAnsi="Times New Roman" w:cs="Times New Roman"/>
        </w:rPr>
        <w:t>, Rózsa F. u. 18.</w:t>
      </w:r>
      <w:r w:rsidRPr="00BF7A87">
        <w:rPr>
          <w:rFonts w:ascii="Times New Roman" w:eastAsia="Calibri" w:hAnsi="Times New Roman" w:cs="Times New Roman"/>
        </w:rPr>
        <w:t>) 2024. évi támogatásról szóló beszámolóját.</w:t>
      </w:r>
    </w:p>
    <w:p w14:paraId="226E462C" w14:textId="767A44B8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019B4E19" w14:textId="6FB7F76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p w14:paraId="5D4E87C8" w14:textId="77777777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4B1E97F2" w14:textId="7F7CAD84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Tatai László polgármester ismerteti a</w:t>
      </w:r>
      <w:r w:rsidR="00ED2CB6" w:rsidRPr="00BF7A87">
        <w:rPr>
          <w:rFonts w:ascii="Times New Roman" w:eastAsia="Calibri" w:hAnsi="Times New Roman" w:cs="Times New Roman"/>
        </w:rPr>
        <w:t xml:space="preserve"> Pápa Szent Benedek Római Katolikus Plébánia</w:t>
      </w:r>
      <w:r w:rsidRPr="00BF7A87">
        <w:rPr>
          <w:rFonts w:ascii="Times New Roman" w:eastAsia="Calibri" w:hAnsi="Times New Roman" w:cs="Times New Roman"/>
        </w:rPr>
        <w:t xml:space="preserve"> beszámolóját.</w:t>
      </w:r>
    </w:p>
    <w:p w14:paraId="7294974A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  <w:bookmarkStart w:id="2" w:name="_Hlk193884220"/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497CE858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</w:p>
    <w:p w14:paraId="57EA588D" w14:textId="77777777" w:rsidR="00A259F6" w:rsidRPr="00BF7A87" w:rsidRDefault="00A259F6" w:rsidP="00A259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3BCC7B6E" w14:textId="77777777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</w:p>
    <w:p w14:paraId="3466D590" w14:textId="0011894A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26/2025. (III.17.) önkormányzati határozat</w:t>
      </w:r>
    </w:p>
    <w:p w14:paraId="681BBEE4" w14:textId="422DCFEB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Nemesgörzsöny Község Önkormányzatának Képviselő-testülete úgy döntött, hogy elfogadja a </w:t>
      </w:r>
      <w:r w:rsidR="00ED2CB6" w:rsidRPr="00BF7A87">
        <w:rPr>
          <w:rFonts w:ascii="Times New Roman" w:eastAsia="Calibri" w:hAnsi="Times New Roman" w:cs="Times New Roman"/>
        </w:rPr>
        <w:t xml:space="preserve">Pápa Szent Benedek Római Katolikus Plébánia </w:t>
      </w:r>
      <w:r w:rsidRPr="00BF7A87">
        <w:rPr>
          <w:rFonts w:ascii="Times New Roman" w:eastAsia="Calibri" w:hAnsi="Times New Roman" w:cs="Times New Roman"/>
        </w:rPr>
        <w:t>(</w:t>
      </w:r>
      <w:r w:rsidR="00ED2CB6" w:rsidRPr="00BF7A87">
        <w:rPr>
          <w:rFonts w:ascii="Times New Roman" w:eastAsia="Calibri" w:hAnsi="Times New Roman" w:cs="Times New Roman"/>
        </w:rPr>
        <w:t>Pápa, Aradi u. 7.</w:t>
      </w:r>
      <w:r w:rsidRPr="00BF7A87">
        <w:rPr>
          <w:rFonts w:ascii="Times New Roman" w:eastAsia="Calibri" w:hAnsi="Times New Roman" w:cs="Times New Roman"/>
        </w:rPr>
        <w:t>) 2024. évi támogatásról szóló beszámolóját.</w:t>
      </w:r>
    </w:p>
    <w:p w14:paraId="0B7718E8" w14:textId="7777777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73033B38" w14:textId="7777777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bookmarkEnd w:id="2"/>
    <w:p w14:paraId="2D5E8BFF" w14:textId="77777777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056C2E2C" w14:textId="77592B6D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Tatai László polgármester ismerteti a </w:t>
      </w:r>
      <w:proofErr w:type="spellStart"/>
      <w:r w:rsidRPr="00BF7A87">
        <w:rPr>
          <w:rFonts w:ascii="Times New Roman" w:eastAsia="Calibri" w:hAnsi="Times New Roman" w:cs="Times New Roman"/>
        </w:rPr>
        <w:t>Nemesgörzsönyi</w:t>
      </w:r>
      <w:proofErr w:type="spellEnd"/>
      <w:r w:rsidRPr="00BF7A87">
        <w:rPr>
          <w:rFonts w:ascii="Times New Roman" w:eastAsia="Calibri" w:hAnsi="Times New Roman" w:cs="Times New Roman"/>
        </w:rPr>
        <w:t xml:space="preserve"> Sportegyesület elszámolását. </w:t>
      </w:r>
      <w:proofErr w:type="spellStart"/>
      <w:r w:rsidRPr="00BF7A87">
        <w:rPr>
          <w:rFonts w:ascii="Times New Roman" w:eastAsia="Calibri" w:hAnsi="Times New Roman" w:cs="Times New Roman"/>
        </w:rPr>
        <w:t>Elmonjda</w:t>
      </w:r>
      <w:proofErr w:type="spellEnd"/>
      <w:r w:rsidRPr="00BF7A87">
        <w:rPr>
          <w:rFonts w:ascii="Times New Roman" w:eastAsia="Calibri" w:hAnsi="Times New Roman" w:cs="Times New Roman"/>
        </w:rPr>
        <w:t>, hogy 2024. évben egymillió forint támogatást kapott a sportegyesület, a működésük sikeres, jó közösséget alkotnak.</w:t>
      </w:r>
    </w:p>
    <w:p w14:paraId="54169491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014E7285" w14:textId="77777777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</w:rPr>
      </w:pPr>
    </w:p>
    <w:p w14:paraId="398C04C0" w14:textId="77777777" w:rsidR="00A259F6" w:rsidRPr="00BF7A87" w:rsidRDefault="00A259F6" w:rsidP="00A259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4B9F0893" w14:textId="77777777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</w:p>
    <w:p w14:paraId="2F18D801" w14:textId="67ED47F8" w:rsidR="00A259F6" w:rsidRPr="00BF7A87" w:rsidRDefault="00A259F6" w:rsidP="00A259F6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27/2025. (III.17.) önkormányzati határozat</w:t>
      </w:r>
    </w:p>
    <w:p w14:paraId="672367B7" w14:textId="6684E44E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Nemesgörzsöny Község Önkormányzatának Képviselő-testülete úgy döntött, hogy elfogadja a </w:t>
      </w:r>
      <w:proofErr w:type="spellStart"/>
      <w:r w:rsidRPr="00BF7A87">
        <w:rPr>
          <w:rFonts w:ascii="Times New Roman" w:eastAsia="Calibri" w:hAnsi="Times New Roman" w:cs="Times New Roman"/>
        </w:rPr>
        <w:t>Nemesgörzsönyi</w:t>
      </w:r>
      <w:proofErr w:type="spellEnd"/>
      <w:r w:rsidRPr="00BF7A87">
        <w:rPr>
          <w:rFonts w:ascii="Times New Roman" w:eastAsia="Calibri" w:hAnsi="Times New Roman" w:cs="Times New Roman"/>
        </w:rPr>
        <w:t xml:space="preserve"> </w:t>
      </w:r>
      <w:proofErr w:type="gramStart"/>
      <w:r w:rsidRPr="00BF7A87">
        <w:rPr>
          <w:rFonts w:ascii="Times New Roman" w:eastAsia="Calibri" w:hAnsi="Times New Roman" w:cs="Times New Roman"/>
        </w:rPr>
        <w:t>Sportegyesület  (</w:t>
      </w:r>
      <w:proofErr w:type="gramEnd"/>
      <w:r w:rsidRPr="00BF7A87">
        <w:rPr>
          <w:rFonts w:ascii="Times New Roman" w:eastAsia="Calibri" w:hAnsi="Times New Roman" w:cs="Times New Roman"/>
        </w:rPr>
        <w:t>Nemesgörzsöny</w:t>
      </w:r>
      <w:r w:rsidR="00ED2CB6" w:rsidRPr="00BF7A87">
        <w:rPr>
          <w:rFonts w:ascii="Times New Roman" w:eastAsia="Calibri" w:hAnsi="Times New Roman" w:cs="Times New Roman"/>
        </w:rPr>
        <w:t>, Széchenyi u. 10.</w:t>
      </w:r>
      <w:r w:rsidRPr="00BF7A87">
        <w:rPr>
          <w:rFonts w:ascii="Times New Roman" w:eastAsia="Calibri" w:hAnsi="Times New Roman" w:cs="Times New Roman"/>
        </w:rPr>
        <w:t>) 2024. évi támogatásról szóló beszámolóját.</w:t>
      </w:r>
    </w:p>
    <w:p w14:paraId="544ED103" w14:textId="7777777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Felelős: polgármester</w:t>
      </w:r>
    </w:p>
    <w:p w14:paraId="6EB551C1" w14:textId="77777777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>Határidő: azonnal</w:t>
      </w:r>
    </w:p>
    <w:p w14:paraId="6E3EADB3" w14:textId="77777777" w:rsidR="00A259F6" w:rsidRPr="00BF7A87" w:rsidRDefault="00A259F6" w:rsidP="00A259F6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731A6A2D" w14:textId="672E3D1D" w:rsidR="00A259F6" w:rsidRPr="00BF7A87" w:rsidRDefault="00A259F6" w:rsidP="00A259F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6)2024-2029 Gazdasági program elfogadása</w:t>
      </w:r>
    </w:p>
    <w:p w14:paraId="7B772AAC" w14:textId="57683F20" w:rsidR="00A259F6" w:rsidRPr="00BF7A87" w:rsidRDefault="00A259F6" w:rsidP="00A25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AD8D6AB" w14:textId="77777777" w:rsidR="00A259F6" w:rsidRPr="00BF7A87" w:rsidRDefault="00A259F6" w:rsidP="00A259F6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D86E5F4" w14:textId="791F177A" w:rsidR="00C91D12" w:rsidRPr="00BF7A87" w:rsidRDefault="00A259F6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kern w:val="0"/>
          <w14:ligatures w14:val="none"/>
        </w:rPr>
        <w:lastRenderedPageBreak/>
        <w:t>Tatai László polgármester ismereti a Gazdasági programot. Elmondja, hogy fél év volt rá, még időben vagyunk</w:t>
      </w:r>
      <w:r w:rsidR="003E621D" w:rsidRPr="00BF7A87">
        <w:rPr>
          <w:rFonts w:ascii="Times New Roman" w:hAnsi="Times New Roman" w:cs="Times New Roman"/>
          <w:kern w:val="0"/>
          <w14:ligatures w14:val="none"/>
        </w:rPr>
        <w:t>.</w:t>
      </w:r>
      <w:r w:rsidR="00C91D12" w:rsidRPr="00BF7A87">
        <w:rPr>
          <w:rFonts w:ascii="Times New Roman" w:hAnsi="Times New Roman" w:cs="Times New Roman"/>
        </w:rPr>
        <w:t xml:space="preserve"> A gazdasági program elkészítésére Magyarország helyi önkormányzatairól szóló 2011. évi CLXXXIX. törvény 116. §-ban meghatározottak alapján kerül sor.</w:t>
      </w:r>
    </w:p>
    <w:p w14:paraId="5D09D192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 xml:space="preserve">A gazdasági program a képviselő-testület megbízatásának időtartamára, vagy azt meghaladó időszakra szólhat. A gazdasági program elkészítésének célja, hogy az önkormányzat képviselő-testülete egységes, előre meghatározott célrendszer szerint </w:t>
      </w:r>
      <w:proofErr w:type="spellStart"/>
      <w:r w:rsidRPr="00BF7A87">
        <w:rPr>
          <w:rFonts w:ascii="Times New Roman" w:hAnsi="Times New Roman" w:cs="Times New Roman"/>
        </w:rPr>
        <w:t>működjön</w:t>
      </w:r>
      <w:proofErr w:type="spellEnd"/>
      <w:r w:rsidRPr="00BF7A87">
        <w:rPr>
          <w:rFonts w:ascii="Times New Roman" w:hAnsi="Times New Roman" w:cs="Times New Roman"/>
        </w:rPr>
        <w:t xml:space="preserve"> és a lehetőségek </w:t>
      </w:r>
      <w:proofErr w:type="gramStart"/>
      <w:r w:rsidRPr="00BF7A87">
        <w:rPr>
          <w:rFonts w:ascii="Times New Roman" w:hAnsi="Times New Roman" w:cs="Times New Roman"/>
        </w:rPr>
        <w:t>figyelembe vétele</w:t>
      </w:r>
      <w:proofErr w:type="gramEnd"/>
      <w:r w:rsidRPr="00BF7A87">
        <w:rPr>
          <w:rFonts w:ascii="Times New Roman" w:hAnsi="Times New Roman" w:cs="Times New Roman"/>
        </w:rPr>
        <w:t xml:space="preserve"> mellett </w:t>
      </w:r>
      <w:proofErr w:type="spellStart"/>
      <w:r w:rsidRPr="00BF7A87">
        <w:rPr>
          <w:rFonts w:ascii="Times New Roman" w:hAnsi="Times New Roman" w:cs="Times New Roman"/>
        </w:rPr>
        <w:t>fejlődjön</w:t>
      </w:r>
      <w:proofErr w:type="spellEnd"/>
      <w:r w:rsidRPr="00BF7A87">
        <w:rPr>
          <w:rFonts w:ascii="Times New Roman" w:hAnsi="Times New Roman" w:cs="Times New Roman"/>
        </w:rPr>
        <w:t xml:space="preserve"> is.</w:t>
      </w:r>
    </w:p>
    <w:p w14:paraId="5958F52F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gazdasági program az önkormányzat részére helyi szinten határozza meg mindazon célkitűzéseket, feladatokat, amelyek a költségvetési lehetőségekkel összhangban, a helyi társadalmi, környezeti, gazdasági adottságok figyelembevételével – a megyei térségi koncepciókhoz illeszkedve – az önkormányzat által nyújtandó kötelező és önként vállalt feladatok biztosítását, fejlesztését szolgálják.</w:t>
      </w:r>
    </w:p>
    <w:p w14:paraId="079E69C8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képviselő-testület a jelen gazdasági programban meghatározottakat figyelembe veszi minden gazdasági jellegű, a gazdálkodásra, a település működtetésére, fejlesztésére vonatkozó döntésnél, különös tekintettel az éves költségvetési rendeletek elkészítése és összeállítása során.</w:t>
      </w:r>
    </w:p>
    <w:p w14:paraId="160E0ADF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gazdasági programban meghatározott célok eléréséhez a képviselő-testületnek az alábbiakra kell koncentrálnia:</w:t>
      </w:r>
    </w:p>
    <w:p w14:paraId="33C3BC4B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- a célkitűzések egymásra épülő megvalósítására,</w:t>
      </w:r>
    </w:p>
    <w:p w14:paraId="771B5452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- a szükséges anyagi források és eszközök megteremtésére.</w:t>
      </w:r>
    </w:p>
    <w:p w14:paraId="11B71AC4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Az anyagi eszközök megteremtéséhez nem elegendő az évről-évre keletkező források (pl. állami támogatás, helyi bevételek) megléte, hanem szükség van:</w:t>
      </w:r>
    </w:p>
    <w:p w14:paraId="388A8308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pályázati lehetőségek felkutatására és kiaknázására,</w:t>
      </w:r>
    </w:p>
    <w:p w14:paraId="34D19BBB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az önkormányzat sajátosságaira támaszkodva új lehetőségek keresésére,</w:t>
      </w:r>
    </w:p>
    <w:p w14:paraId="685015E5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meglévő források nagyobb mértékű kihasználására</w:t>
      </w:r>
    </w:p>
    <w:p w14:paraId="6364DE89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bevételek növelésére</w:t>
      </w:r>
    </w:p>
    <w:p w14:paraId="1282D227" w14:textId="77777777" w:rsidR="00C91D12" w:rsidRPr="00BF7A87" w:rsidRDefault="00C91D12" w:rsidP="00C91D12">
      <w:pPr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Fejlesztési célok 2024-2029 között Nemesgörzsöny településen:</w:t>
      </w:r>
    </w:p>
    <w:p w14:paraId="3FC4D9D7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Szennyvíztisztító rendszer megvalósítása, kiépítése</w:t>
      </w:r>
    </w:p>
    <w:p w14:paraId="7DE5E55E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pályázati lehetőségek felkutatása</w:t>
      </w:r>
    </w:p>
    <w:p w14:paraId="779D464C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útfelújítás</w:t>
      </w:r>
    </w:p>
    <w:p w14:paraId="679EDB40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járdák felújítása</w:t>
      </w:r>
    </w:p>
    <w:p w14:paraId="544E1A03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vízelvezetés problémájának megoldása</w:t>
      </w:r>
    </w:p>
    <w:p w14:paraId="5348D748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közterület karbantartó gépek beszerzése (pályázat útján)</w:t>
      </w:r>
    </w:p>
    <w:p w14:paraId="2C77B81A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közösségi parkok, játszóterek felújítása, új eszközökkel való bővítése</w:t>
      </w:r>
    </w:p>
    <w:p w14:paraId="07DE9A36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 xml:space="preserve">közterületek </w:t>
      </w:r>
      <w:proofErr w:type="spellStart"/>
      <w:r w:rsidRPr="00BF7A87">
        <w:rPr>
          <w:rFonts w:ascii="Times New Roman" w:hAnsi="Times New Roman" w:cs="Times New Roman"/>
          <w:bCs/>
        </w:rPr>
        <w:t>virágosítása</w:t>
      </w:r>
      <w:proofErr w:type="spellEnd"/>
      <w:r w:rsidRPr="00BF7A87">
        <w:rPr>
          <w:rFonts w:ascii="Times New Roman" w:hAnsi="Times New Roman" w:cs="Times New Roman"/>
          <w:bCs/>
        </w:rPr>
        <w:t>, fásítás</w:t>
      </w:r>
    </w:p>
    <w:p w14:paraId="01CEB827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civil egyesületek támogatása</w:t>
      </w:r>
    </w:p>
    <w:p w14:paraId="727B5BEC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A87">
        <w:rPr>
          <w:rFonts w:ascii="Times New Roman" w:hAnsi="Times New Roman" w:cs="Times New Roman"/>
          <w:bCs/>
        </w:rPr>
        <w:t>2026-os parlamenti választás lebonyolítása, segítése</w:t>
      </w:r>
    </w:p>
    <w:p w14:paraId="01826FF1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7A87">
        <w:rPr>
          <w:rFonts w:ascii="Times New Roman" w:hAnsi="Times New Roman" w:cs="Times New Roman"/>
          <w:bCs/>
        </w:rPr>
        <w:t>Egészségház fűtéskorszerűsítése</w:t>
      </w:r>
    </w:p>
    <w:p w14:paraId="052C493D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településfejlesztésbe be kell vonni a lakosságot, a vállalkozásokat és az önszerveződő közösségeket.</w:t>
      </w:r>
    </w:p>
    <w:p w14:paraId="6B02B1CC" w14:textId="4E813539" w:rsidR="00C91D12" w:rsidRPr="00BF7A87" w:rsidRDefault="00C91D12" w:rsidP="00C91D12">
      <w:pPr>
        <w:tabs>
          <w:tab w:val="left" w:pos="1699"/>
        </w:tabs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lastRenderedPageBreak/>
        <w:t>A településfejlesztés során figyelembe kell venni azokat a fejlesztéseket, programokat, melyekhez kapcsolódva gazdasági számítások igazolják azt, hogy a fejlesztés eredményeként az önkormányzat tartósan a korábbi éveknél magasabb bevétellel, illetve alacsonyabb kiadással számolhat.</w:t>
      </w:r>
    </w:p>
    <w:p w14:paraId="02B06E65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Az elkövetkezendő években még nem ismertek, kiírásuk esetén minél több lehetőséget ki kell használni.</w:t>
      </w:r>
    </w:p>
    <w:p w14:paraId="4587DD7A" w14:textId="77777777" w:rsidR="00C91D12" w:rsidRPr="00BF7A87" w:rsidRDefault="00C91D12" w:rsidP="00C91D12">
      <w:pPr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Ennek érdekében</w:t>
      </w:r>
    </w:p>
    <w:p w14:paraId="0848616D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fontos a pályázatok folyamatos figyelemmel kísérése,</w:t>
      </w:r>
    </w:p>
    <w:p w14:paraId="5BCE3D61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amennyiben szükséges, a sikeres pályázat reményében megfelelő szakértelemmel rendelkező személyt kell keresni és megbízni, (pályázatíró)</w:t>
      </w:r>
    </w:p>
    <w:p w14:paraId="1215A794" w14:textId="77777777" w:rsidR="00C91D12" w:rsidRPr="00BF7A87" w:rsidRDefault="00C91D12" w:rsidP="00C91D1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a pályázatokhoz megfelelő önerőt kell biztosítani, akár a beruházás „haszonélvezői” bevonásával is.</w:t>
      </w:r>
    </w:p>
    <w:p w14:paraId="6D7191C0" w14:textId="77777777" w:rsidR="00C91D12" w:rsidRPr="00BF7A87" w:rsidRDefault="00C91D12" w:rsidP="00C91D12">
      <w:pPr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Megkérdezi, hogy van-e valakinek kérdése, hozzászólása.</w:t>
      </w:r>
    </w:p>
    <w:p w14:paraId="38F1695D" w14:textId="77777777" w:rsidR="00C91D12" w:rsidRPr="00BF7A87" w:rsidRDefault="00C91D12" w:rsidP="00C91D12">
      <w:pPr>
        <w:spacing w:after="0" w:line="240" w:lineRule="auto"/>
        <w:rPr>
          <w:rFonts w:ascii="Times New Roman" w:hAnsi="Times New Roman" w:cs="Times New Roman"/>
        </w:rPr>
      </w:pPr>
    </w:p>
    <w:p w14:paraId="2063DCF1" w14:textId="77777777" w:rsidR="00C91D12" w:rsidRPr="00BF7A87" w:rsidRDefault="00C91D12" w:rsidP="00C91D1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321FE052" w14:textId="77777777" w:rsidR="00C91D12" w:rsidRPr="00BF7A87" w:rsidRDefault="00C91D12" w:rsidP="00C91D12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</w:p>
    <w:p w14:paraId="0BED6A4E" w14:textId="4F97B136" w:rsidR="00C91D12" w:rsidRPr="00BF7A87" w:rsidRDefault="00C91D12" w:rsidP="00C91D12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BF7A87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28/2025. (III.17.) önkormányzati határozat</w:t>
      </w:r>
    </w:p>
    <w:p w14:paraId="56FB8DCA" w14:textId="20F95348" w:rsidR="00CB760E" w:rsidRPr="00BF7A87" w:rsidRDefault="00C91D12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eastAsia="Calibri" w:hAnsi="Times New Roman" w:cs="Times New Roman"/>
        </w:rPr>
        <w:t xml:space="preserve">Nemesgörzsöny Község Önkormányzatának Képviselő-testülete úgy döntött, hogy </w:t>
      </w:r>
      <w:r w:rsidRPr="00BF7A87">
        <w:rPr>
          <w:rFonts w:ascii="Times New Roman" w:hAnsi="Times New Roman" w:cs="Times New Roman"/>
        </w:rPr>
        <w:t>Nemesgörzsöny község Önkormányzat 2024-2029 közötti gazdasági programját elfogadja az előterjesztés szerint.</w:t>
      </w:r>
    </w:p>
    <w:p w14:paraId="5369DF55" w14:textId="59CFFC0E" w:rsidR="00C91D12" w:rsidRPr="00BF7A87" w:rsidRDefault="00C91D12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Felelős: polgármester</w:t>
      </w:r>
    </w:p>
    <w:p w14:paraId="6445B2AE" w14:textId="65BFFEDD" w:rsidR="00C91D12" w:rsidRPr="00BF7A87" w:rsidRDefault="00C91D12" w:rsidP="00641ACE">
      <w:pPr>
        <w:spacing w:line="259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Határidő: 2025. március 31.</w:t>
      </w:r>
    </w:p>
    <w:p w14:paraId="247A79C6" w14:textId="13499DC2" w:rsidR="00C91D12" w:rsidRPr="00BF7A87" w:rsidRDefault="00C91D12" w:rsidP="00C91D1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7)Önkormányzati rendezvényekkel kapcsolatos ügyek</w:t>
      </w:r>
    </w:p>
    <w:p w14:paraId="71F02242" w14:textId="099E6AE3" w:rsidR="00C91D12" w:rsidRPr="00BF7A87" w:rsidRDefault="00C91D12" w:rsidP="00C91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87DAA94" w14:textId="416FE825" w:rsidR="00641ACE" w:rsidRPr="00BF7A87" w:rsidRDefault="00641ACE">
      <w:pPr>
        <w:rPr>
          <w:rFonts w:ascii="Times New Roman" w:hAnsi="Times New Roman" w:cs="Times New Roman"/>
        </w:rPr>
      </w:pPr>
    </w:p>
    <w:p w14:paraId="18F74952" w14:textId="587DB527" w:rsidR="00C91D12" w:rsidRPr="00BF7A87" w:rsidRDefault="00C91D12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Tatai László polgármester elmondja, hogy a gyereknap és a falunap programja összeállt. A falunapban még van fél óra, ahova kellene fellépő. Első körben Borbély Valentina kerül megkérdezésre</w:t>
      </w:r>
      <w:r w:rsidR="00E8358F" w:rsidRPr="00BF7A87">
        <w:rPr>
          <w:rFonts w:ascii="Times New Roman" w:hAnsi="Times New Roman" w:cs="Times New Roman"/>
        </w:rPr>
        <w:t xml:space="preserve">. Lesz </w:t>
      </w:r>
      <w:proofErr w:type="gramStart"/>
      <w:r w:rsidR="00E8358F" w:rsidRPr="00BF7A87">
        <w:rPr>
          <w:rFonts w:ascii="Times New Roman" w:hAnsi="Times New Roman" w:cs="Times New Roman"/>
        </w:rPr>
        <w:t>tombola,</w:t>
      </w:r>
      <w:proofErr w:type="gramEnd"/>
      <w:r w:rsidR="00E8358F" w:rsidRPr="00BF7A87">
        <w:rPr>
          <w:rFonts w:ascii="Times New Roman" w:hAnsi="Times New Roman" w:cs="Times New Roman"/>
        </w:rPr>
        <w:t xml:space="preserve"> és ebéd a tavalyi szerint. A főzést akkor önkéntes segítőkkel oldjuk meg, a vadászok is főznek pörköltet.  </w:t>
      </w:r>
    </w:p>
    <w:p w14:paraId="0EE4FF61" w14:textId="3EA3B733" w:rsidR="00E8358F" w:rsidRPr="00BF7A87" w:rsidRDefault="00E8358F">
      <w:pPr>
        <w:rPr>
          <w:rFonts w:ascii="Times New Roman" w:hAnsi="Times New Roman" w:cs="Times New Roman"/>
        </w:rPr>
      </w:pPr>
      <w:r w:rsidRPr="00BF7A87">
        <w:rPr>
          <w:rFonts w:ascii="Times New Roman" w:hAnsi="Times New Roman" w:cs="Times New Roman"/>
        </w:rPr>
        <w:t>Ballér Zoltán képviselő kéri, hogy regisztráljon az önkormányzat április 12.-ére a Te szedd! rendezvényre.</w:t>
      </w:r>
    </w:p>
    <w:p w14:paraId="01F499D8" w14:textId="77777777" w:rsidR="00E8358F" w:rsidRPr="00BF7A87" w:rsidRDefault="00E8358F" w:rsidP="00E835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>Tatai László polgármester megkérdezi, van-e még valakinek kérdése, hozzászólása?</w:t>
      </w:r>
    </w:p>
    <w:p w14:paraId="1FBEB422" w14:textId="4D38F35B" w:rsidR="00E8358F" w:rsidRPr="00BF7A87" w:rsidRDefault="00E8358F" w:rsidP="00E835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>Megállapítja, hogy a Képviselő-testület nyilvános ülésén megtárgyalandó további napirend nincs, kérdés, bejelentés hiányában a 2025. március 17-i nyilvános ülés 17 óra 21 perckor berekeszti.</w:t>
      </w:r>
    </w:p>
    <w:p w14:paraId="72114CD3" w14:textId="77777777" w:rsidR="00E8358F" w:rsidRPr="00BF7A87" w:rsidRDefault="00E8358F" w:rsidP="00E8358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CBD2EA5" w14:textId="77777777" w:rsidR="00E8358F" w:rsidRPr="00BF7A87" w:rsidRDefault="00E8358F" w:rsidP="00E835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20B32A50" w14:textId="77777777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46B05A6" w14:textId="77777777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 xml:space="preserve">Tatai László                          </w:t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68C468D3" w14:textId="77777777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 xml:space="preserve"> polgármester</w:t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51F65758" w14:textId="77777777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281AC00" w14:textId="77777777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73B05E74" w14:textId="77777777" w:rsidR="00E8358F" w:rsidRPr="00BF7A87" w:rsidRDefault="00E8358F" w:rsidP="00E8358F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1103470A" w14:textId="2A60D29F" w:rsidR="00E8358F" w:rsidRPr="00BF7A87" w:rsidRDefault="00E8358F" w:rsidP="00E8358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BF7A87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sectPr w:rsidR="00E8358F" w:rsidRPr="00BF7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0FEC" w14:textId="77777777" w:rsidR="00756DA3" w:rsidRDefault="00756DA3" w:rsidP="00E8358F">
      <w:pPr>
        <w:spacing w:after="0" w:line="240" w:lineRule="auto"/>
      </w:pPr>
      <w:r>
        <w:separator/>
      </w:r>
    </w:p>
  </w:endnote>
  <w:endnote w:type="continuationSeparator" w:id="0">
    <w:p w14:paraId="67DABA1C" w14:textId="77777777" w:rsidR="00756DA3" w:rsidRDefault="00756DA3" w:rsidP="00E8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191419"/>
      <w:docPartObj>
        <w:docPartGallery w:val="Page Numbers (Bottom of Page)"/>
        <w:docPartUnique/>
      </w:docPartObj>
    </w:sdtPr>
    <w:sdtContent>
      <w:p w14:paraId="4BDE0DE1" w14:textId="01DE0B64" w:rsidR="00E8358F" w:rsidRDefault="00E8358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A6C86" w14:textId="77777777" w:rsidR="00E8358F" w:rsidRDefault="00E835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29B0" w14:textId="77777777" w:rsidR="00756DA3" w:rsidRDefault="00756DA3" w:rsidP="00E8358F">
      <w:pPr>
        <w:spacing w:after="0" w:line="240" w:lineRule="auto"/>
      </w:pPr>
      <w:r>
        <w:separator/>
      </w:r>
    </w:p>
  </w:footnote>
  <w:footnote w:type="continuationSeparator" w:id="0">
    <w:p w14:paraId="4A97086A" w14:textId="77777777" w:rsidR="00756DA3" w:rsidRDefault="00756DA3" w:rsidP="00E8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0BB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7A5CBA"/>
    <w:multiLevelType w:val="hybridMultilevel"/>
    <w:tmpl w:val="8A3A54D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1A27EE5"/>
    <w:multiLevelType w:val="hybridMultilevel"/>
    <w:tmpl w:val="EE8E47C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4CF6489"/>
    <w:multiLevelType w:val="hybridMultilevel"/>
    <w:tmpl w:val="8A3A54D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7407A21"/>
    <w:multiLevelType w:val="hybridMultilevel"/>
    <w:tmpl w:val="6D48C44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8B40D27"/>
    <w:multiLevelType w:val="hybridMultilevel"/>
    <w:tmpl w:val="8A3A54D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CF66EAD"/>
    <w:multiLevelType w:val="hybridMultilevel"/>
    <w:tmpl w:val="EE8E47C2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F408F"/>
    <w:multiLevelType w:val="hybridMultilevel"/>
    <w:tmpl w:val="E294013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C5114FB"/>
    <w:multiLevelType w:val="hybridMultilevel"/>
    <w:tmpl w:val="564C3B74"/>
    <w:lvl w:ilvl="0" w:tplc="2834B15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38987">
    <w:abstractNumId w:val="6"/>
  </w:num>
  <w:num w:numId="2" w16cid:durableId="1994144478">
    <w:abstractNumId w:val="6"/>
  </w:num>
  <w:num w:numId="3" w16cid:durableId="1763717405">
    <w:abstractNumId w:val="0"/>
  </w:num>
  <w:num w:numId="4" w16cid:durableId="1957711958">
    <w:abstractNumId w:val="8"/>
  </w:num>
  <w:num w:numId="5" w16cid:durableId="1109816699">
    <w:abstractNumId w:val="7"/>
  </w:num>
  <w:num w:numId="6" w16cid:durableId="254437073">
    <w:abstractNumId w:val="4"/>
  </w:num>
  <w:num w:numId="7" w16cid:durableId="974330724">
    <w:abstractNumId w:val="3"/>
  </w:num>
  <w:num w:numId="8" w16cid:durableId="422259166">
    <w:abstractNumId w:val="1"/>
  </w:num>
  <w:num w:numId="9" w16cid:durableId="1284070776">
    <w:abstractNumId w:val="5"/>
  </w:num>
  <w:num w:numId="10" w16cid:durableId="740714499">
    <w:abstractNumId w:val="9"/>
  </w:num>
  <w:num w:numId="11" w16cid:durableId="186574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CE"/>
    <w:rsid w:val="00004D1F"/>
    <w:rsid w:val="00134593"/>
    <w:rsid w:val="002909FB"/>
    <w:rsid w:val="003E621D"/>
    <w:rsid w:val="00641ACE"/>
    <w:rsid w:val="00756DA3"/>
    <w:rsid w:val="007B470F"/>
    <w:rsid w:val="00A259F6"/>
    <w:rsid w:val="00A624CE"/>
    <w:rsid w:val="00BF7A87"/>
    <w:rsid w:val="00C30AF9"/>
    <w:rsid w:val="00C34FDD"/>
    <w:rsid w:val="00C91D12"/>
    <w:rsid w:val="00CB760E"/>
    <w:rsid w:val="00D3205B"/>
    <w:rsid w:val="00DA1969"/>
    <w:rsid w:val="00E762AA"/>
    <w:rsid w:val="00E8358F"/>
    <w:rsid w:val="00E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2F00"/>
  <w15:chartTrackingRefBased/>
  <w15:docId w15:val="{A85592F0-1267-413E-BAD7-70B1D14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4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1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1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1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1AC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1AC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1A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1A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1A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1A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1A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1A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1AC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1AC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1ACE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Bekezdsalapbettpusa"/>
    <w:rsid w:val="00641ACE"/>
  </w:style>
  <w:style w:type="paragraph" w:styleId="lfej">
    <w:name w:val="header"/>
    <w:basedOn w:val="Norml"/>
    <w:link w:val="lfejChar"/>
    <w:uiPriority w:val="99"/>
    <w:unhideWhenUsed/>
    <w:rsid w:val="00E8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358F"/>
  </w:style>
  <w:style w:type="paragraph" w:styleId="llb">
    <w:name w:val="footer"/>
    <w:basedOn w:val="Norml"/>
    <w:link w:val="llbChar"/>
    <w:uiPriority w:val="99"/>
    <w:unhideWhenUsed/>
    <w:rsid w:val="00E8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2105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2025-03-26T11:54:00Z</dcterms:created>
  <dcterms:modified xsi:type="dcterms:W3CDTF">2025-03-27T10:22:00Z</dcterms:modified>
</cp:coreProperties>
</file>